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Papyrus" w:hAnsi="Papyrus" w:cs="Papyrus"/>
          <w:color w:val="000000"/>
          <w:sz w:val="48"/>
          <w:szCs w:val="48"/>
        </w:rPr>
      </w:pPr>
      <w:r>
        <w:rPr>
          <w:rFonts w:ascii="Papyrus" w:hAnsi="Papyrus" w:cs="Papyrus"/>
          <w:color w:val="000000"/>
          <w:sz w:val="48"/>
          <w:szCs w:val="48"/>
        </w:rPr>
        <w:t>U. S. Scottish Fiddling Revival, Ltd.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Guidelines for Competition Organizers and Stewards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These guidelines are for both competition organizers and stewards. Where there are two people filling</w:t>
      </w:r>
      <w:r w:rsidR="00C811E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these jobs, the duties may be divided: the organizer assuming more responsibility for the early planning of the</w:t>
      </w:r>
      <w:r w:rsidR="00C811E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competition, and the steward assuming the responsibility for the details which relate directly to the actual</w:t>
      </w:r>
      <w:r w:rsidR="00C811E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competition.</w:t>
      </w:r>
    </w:p>
    <w:p w:rsidR="00C56FE2" w:rsidRDefault="00C56FE2" w:rsidP="007F5B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WELL IN ADVANCE OF THE COMPETITION (3-6 months)</w:t>
      </w:r>
    </w:p>
    <w:p w:rsidR="00A23BD6" w:rsidRDefault="00A23BD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  <w:u w:val="single"/>
        </w:rPr>
      </w:pPr>
    </w:p>
    <w:p w:rsidR="00C811EE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E757C0">
        <w:rPr>
          <w:rFonts w:ascii="Times-Roman" w:hAnsi="Times-Roman" w:cs="Times-Roman"/>
          <w:b/>
          <w:color w:val="000000"/>
          <w:sz w:val="24"/>
          <w:szCs w:val="24"/>
          <w:u w:val="single"/>
        </w:rPr>
        <w:t>Determine time and place of competition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in cooperation with the organizers of the games. 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02181">
        <w:rPr>
          <w:rFonts w:ascii="Times-Roman" w:hAnsi="Times-Roman" w:cs="Times-Roman"/>
          <w:b/>
          <w:color w:val="000000"/>
          <w:sz w:val="24"/>
          <w:szCs w:val="24"/>
          <w:u w:val="single"/>
        </w:rPr>
        <w:t>Decide with</w:t>
      </w:r>
      <w:r w:rsidR="00C811EE" w:rsidRPr="00902181">
        <w:rPr>
          <w:rFonts w:ascii="Times-Roman" w:hAnsi="Times-Roman" w:cs="Times-Roman"/>
          <w:b/>
          <w:color w:val="000000"/>
          <w:sz w:val="24"/>
          <w:szCs w:val="24"/>
          <w:u w:val="single"/>
        </w:rPr>
        <w:t xml:space="preserve"> </w:t>
      </w:r>
      <w:r w:rsidRPr="00902181">
        <w:rPr>
          <w:rFonts w:ascii="Times-Roman" w:hAnsi="Times-Roman" w:cs="Times-Roman"/>
          <w:b/>
          <w:color w:val="000000"/>
          <w:sz w:val="24"/>
          <w:szCs w:val="24"/>
          <w:u w:val="single"/>
        </w:rPr>
        <w:t>the games organizers about entry fees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(amount, if any), whether or not competitors will get free tickets and/or</w:t>
      </w:r>
      <w:r w:rsidR="00C811E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parking passes to the games, budget for the competition, etc.</w:t>
      </w:r>
    </w:p>
    <w:p w:rsidR="00C811EE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E757C0">
        <w:rPr>
          <w:rFonts w:ascii="Times-Roman" w:hAnsi="Times-Roman" w:cs="Times-Roman"/>
          <w:b/>
          <w:color w:val="000000"/>
          <w:sz w:val="24"/>
          <w:szCs w:val="24"/>
          <w:u w:val="single"/>
        </w:rPr>
        <w:t>Obtain judge</w:t>
      </w:r>
      <w:r>
        <w:rPr>
          <w:rFonts w:ascii="Times-Roman" w:hAnsi="Times-Roman" w:cs="Times-Roman"/>
          <w:color w:val="000000"/>
          <w:sz w:val="24"/>
          <w:szCs w:val="24"/>
        </w:rPr>
        <w:t>. Make sure terms of payment and expenses are clear.</w:t>
      </w:r>
      <w:r w:rsidR="008E777D">
        <w:rPr>
          <w:rFonts w:ascii="Times-Roman" w:hAnsi="Times-Roman" w:cs="Times-Roman"/>
          <w:color w:val="000000"/>
          <w:sz w:val="24"/>
          <w:szCs w:val="24"/>
        </w:rPr>
        <w:t xml:space="preserve"> A contract is helpful.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Also arrange for workshops, if any,</w:t>
      </w:r>
      <w:r w:rsidR="00C811E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with the judge and arrange space and ti</w:t>
      </w:r>
      <w:r w:rsidR="00C811EE">
        <w:rPr>
          <w:rFonts w:ascii="Times-Roman" w:hAnsi="Times-Roman" w:cs="Times-Roman"/>
          <w:color w:val="000000"/>
          <w:sz w:val="24"/>
          <w:szCs w:val="24"/>
        </w:rPr>
        <w:t>me details with game organizers.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E757C0">
        <w:rPr>
          <w:rFonts w:ascii="Times-Roman" w:hAnsi="Times-Roman" w:cs="Times-Roman"/>
          <w:b/>
          <w:color w:val="000000"/>
          <w:sz w:val="24"/>
          <w:szCs w:val="24"/>
          <w:u w:val="single"/>
        </w:rPr>
        <w:t>If you plan to allow Prizes</w:t>
      </w:r>
      <w:r w:rsidRPr="00C811EE">
        <w:rPr>
          <w:rFonts w:ascii="Times-Roman" w:hAnsi="Times-Roman" w:cs="Times-Roman"/>
          <w:color w:val="000000"/>
          <w:sz w:val="24"/>
          <w:szCs w:val="24"/>
          <w:u w:val="single"/>
        </w:rPr>
        <w:t>: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Determine prizes (cash, medals, and trophies are usual, but you can be creative and give Scottish</w:t>
      </w:r>
      <w:r w:rsidR="00C811E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fiddling books, scholarships to fiddling schools, etc.) Games organizers often take care</w:t>
      </w:r>
      <w:r w:rsidR="00B8611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of ordering trophies and supply cash awards, but you might also like to see if you can get merchants or</w:t>
      </w:r>
      <w:r w:rsidR="00C811E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individuals to donate prizes which would then carry their names. Be sure prizes are ordered and will be</w:t>
      </w:r>
      <w:r w:rsidR="00C811E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available on the day of the competition.</w:t>
      </w:r>
    </w:p>
    <w:p w:rsidR="00EE6FD0" w:rsidRPr="00EE6FD0" w:rsidRDefault="00EE6FD0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EE6FD0">
        <w:rPr>
          <w:rFonts w:ascii="Times-Roman" w:hAnsi="Times-Roman" w:cs="Times-Roman"/>
          <w:b/>
          <w:color w:val="000000"/>
          <w:sz w:val="24"/>
          <w:szCs w:val="24"/>
          <w:u w:val="single"/>
        </w:rPr>
        <w:t>National competition steward please note:</w:t>
      </w:r>
      <w:r>
        <w:rPr>
          <w:rFonts w:ascii="Times-Roman" w:hAnsi="Times-Roman" w:cs="Times-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FIRE will pay for a first place open division trophy to be called the” Founder’s Trophy” in honor of Paul Brockman. This should be a Quaich with the appropriate inscription. Please contact FIRE for instructions. 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E757C0">
        <w:rPr>
          <w:rFonts w:ascii="Times-Roman" w:hAnsi="Times-Roman" w:cs="Times-Roman"/>
          <w:b/>
          <w:color w:val="000000"/>
          <w:sz w:val="24"/>
          <w:szCs w:val="24"/>
          <w:u w:val="single"/>
        </w:rPr>
        <w:t>Publicity</w:t>
      </w:r>
      <w:r w:rsidRPr="00C811EE">
        <w:rPr>
          <w:rFonts w:ascii="Times-Roman" w:hAnsi="Times-Roman" w:cs="Times-Roman"/>
          <w:color w:val="000000"/>
          <w:sz w:val="24"/>
          <w:szCs w:val="24"/>
          <w:u w:val="single"/>
        </w:rPr>
        <w:t>: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See that games officials include fiddling in pre-games publicity. Write articles for the</w:t>
      </w:r>
      <w:r w:rsidR="00C811E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program and for</w:t>
      </w:r>
      <w:r w:rsidR="00C811EE">
        <w:rPr>
          <w:rFonts w:ascii="Times-Roman" w:hAnsi="Times-Roman" w:cs="Times-Roman"/>
          <w:color w:val="000000"/>
          <w:sz w:val="24"/>
          <w:szCs w:val="24"/>
        </w:rPr>
        <w:t xml:space="preserve"> any other pre-games publicity including the FIRE webpage and Facebook page. 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C811EE"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C56FE2" w:rsidRDefault="00C56FE2" w:rsidP="007F5B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F5B36" w:rsidRPr="00A23BD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23BD6">
        <w:rPr>
          <w:rFonts w:ascii="Times-Bold" w:hAnsi="Times-Bold" w:cs="Times-Bold"/>
          <w:b/>
          <w:bCs/>
          <w:color w:val="000000"/>
          <w:sz w:val="24"/>
          <w:szCs w:val="24"/>
        </w:rPr>
        <w:t>ONE TO TWO MONTHS BEFORE THE COMPETITION (OR MORE)</w:t>
      </w:r>
    </w:p>
    <w:p w:rsidR="00A23BD6" w:rsidRDefault="00A23BD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  <w:u w:val="single"/>
        </w:rPr>
      </w:pP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E90DC8">
        <w:rPr>
          <w:rFonts w:ascii="Times-Roman" w:hAnsi="Times-Roman" w:cs="Times-Roman"/>
          <w:b/>
          <w:color w:val="000000"/>
          <w:sz w:val="24"/>
          <w:szCs w:val="24"/>
          <w:u w:val="single"/>
        </w:rPr>
        <w:t>Judge’s needs</w:t>
      </w:r>
      <w:r>
        <w:rPr>
          <w:rFonts w:ascii="Times-Roman" w:hAnsi="Times-Roman" w:cs="Times-Roman"/>
          <w:color w:val="000000"/>
          <w:sz w:val="24"/>
          <w:szCs w:val="24"/>
        </w:rPr>
        <w:t>: Be sure the judge has a place to stay and that arrangements are made for local</w:t>
      </w:r>
      <w:r w:rsidR="00D1021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transportation (to and from accommodations, airport, etc.).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E757C0">
        <w:rPr>
          <w:rFonts w:ascii="Times-Roman" w:hAnsi="Times-Roman" w:cs="Times-Roman"/>
          <w:b/>
          <w:color w:val="000000"/>
          <w:sz w:val="24"/>
          <w:szCs w:val="24"/>
          <w:u w:val="single"/>
        </w:rPr>
        <w:t>Applications</w:t>
      </w:r>
      <w:r>
        <w:rPr>
          <w:rFonts w:ascii="Times-Roman" w:hAnsi="Times-Roman" w:cs="Times-Roman"/>
          <w:color w:val="000000"/>
          <w:sz w:val="24"/>
          <w:szCs w:val="24"/>
        </w:rPr>
        <w:t>: STEWARD: As applications are received, keep a record of the order in which they were</w:t>
      </w:r>
      <w:r w:rsidR="00D1021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received (</w:t>
      </w:r>
      <w:r w:rsidR="00D10216">
        <w:rPr>
          <w:rFonts w:ascii="Times-Roman" w:hAnsi="Times-Roman" w:cs="Times-Roman"/>
          <w:color w:val="000000"/>
          <w:sz w:val="24"/>
          <w:szCs w:val="24"/>
        </w:rPr>
        <w:t>competitor’s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play in reverse order of registration</w:t>
      </w:r>
      <w:r w:rsidR="00D1021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E90DC8">
        <w:rPr>
          <w:rFonts w:ascii="Times-Roman" w:hAnsi="Times-Roman" w:cs="Times-Roman"/>
          <w:color w:val="000000"/>
          <w:sz w:val="24"/>
          <w:szCs w:val="24"/>
        </w:rPr>
        <w:t>(</w:t>
      </w:r>
      <w:r w:rsidR="00D10216">
        <w:rPr>
          <w:rFonts w:ascii="Times-Roman" w:hAnsi="Times-Roman" w:cs="Times-Roman"/>
          <w:color w:val="000000"/>
          <w:sz w:val="24"/>
          <w:szCs w:val="24"/>
        </w:rPr>
        <w:t>accept for Nationals</w:t>
      </w:r>
      <w:r>
        <w:rPr>
          <w:rFonts w:ascii="Times-Roman" w:hAnsi="Times-Roman" w:cs="Times-Roman"/>
          <w:color w:val="000000"/>
          <w:sz w:val="24"/>
          <w:szCs w:val="24"/>
        </w:rPr>
        <w:t>). Also keep records of the names, addresses, and</w:t>
      </w:r>
      <w:r w:rsidR="00D1021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telephone numbers of competitors and entry fees received (if any entry fees are required).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E757C0">
        <w:rPr>
          <w:rFonts w:ascii="Times-Roman" w:hAnsi="Times-Roman" w:cs="Times-Roman"/>
          <w:b/>
          <w:color w:val="000000"/>
          <w:sz w:val="24"/>
          <w:szCs w:val="24"/>
          <w:u w:val="single"/>
        </w:rPr>
        <w:t>Necessary forms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: STEWARD: Be sure you have the </w:t>
      </w:r>
      <w:r w:rsidR="0098228B" w:rsidRPr="00EE6FD0">
        <w:rPr>
          <w:rFonts w:ascii="Times-Roman" w:hAnsi="Times-Roman" w:cs="Times-Roman"/>
          <w:b/>
          <w:color w:val="000000"/>
          <w:sz w:val="24"/>
          <w:szCs w:val="24"/>
          <w:u w:val="single"/>
        </w:rPr>
        <w:t xml:space="preserve">rubric </w:t>
      </w:r>
      <w:r w:rsidRPr="00EE6FD0">
        <w:rPr>
          <w:rFonts w:ascii="Times-Roman" w:hAnsi="Times-Roman" w:cs="Times-Roman"/>
          <w:b/>
          <w:color w:val="000000"/>
          <w:sz w:val="24"/>
          <w:szCs w:val="24"/>
          <w:u w:val="single"/>
        </w:rPr>
        <w:t>judging forms</w:t>
      </w:r>
      <w:r>
        <w:rPr>
          <w:rFonts w:ascii="Times-Roman" w:hAnsi="Times-Roman" w:cs="Times-Roman"/>
          <w:color w:val="000000"/>
          <w:sz w:val="24"/>
          <w:szCs w:val="24"/>
        </w:rPr>
        <w:t>, report forms, and membership</w:t>
      </w:r>
      <w:r w:rsidR="0098228B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information from Scottish FIRE to bring to the games. Samples of these materials are included </w:t>
      </w:r>
      <w:r w:rsidR="0098228B">
        <w:rPr>
          <w:rFonts w:ascii="Times-Roman" w:hAnsi="Times-Roman" w:cs="Times-Roman"/>
          <w:color w:val="000000"/>
          <w:sz w:val="24"/>
          <w:szCs w:val="24"/>
        </w:rPr>
        <w:t>on the website</w:t>
      </w:r>
      <w:r>
        <w:rPr>
          <w:rFonts w:ascii="Times-Roman" w:hAnsi="Times-Roman" w:cs="Times-Roman"/>
          <w:color w:val="000000"/>
          <w:sz w:val="24"/>
          <w:szCs w:val="24"/>
        </w:rPr>
        <w:t>, or are obtainable from the Scottish FIRE Competitions chairman on request. Stewards</w:t>
      </w:r>
      <w:r w:rsidR="0098228B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should plan to give copies of the completed judging sheets to the competitors after the competition and should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plan to bring appropriate material: carbon paper or NCR forms are appropriate if the competition organizers</w:t>
      </w:r>
      <w:r w:rsidR="00E757C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want to keep copies of the judging sheets, or stewards may want to arrange to Xerox the forms and mail them to</w:t>
      </w:r>
      <w:r w:rsidR="00E757C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competitors. Originals of the completed judging sheets may be given to competitors if the organizers choose to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do so.</w:t>
      </w:r>
    </w:p>
    <w:p w:rsidR="009537E7" w:rsidRPr="009537E7" w:rsidRDefault="009537E7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537E7">
        <w:rPr>
          <w:rFonts w:ascii="Times-Roman" w:hAnsi="Times-Roman" w:cs="Times-Roman"/>
          <w:b/>
          <w:color w:val="000000"/>
          <w:sz w:val="24"/>
          <w:szCs w:val="24"/>
          <w:u w:val="single"/>
        </w:rPr>
        <w:t>Fire Membership</w:t>
      </w:r>
      <w:r>
        <w:rPr>
          <w:rFonts w:ascii="Times-Roman" w:hAnsi="Times-Roman" w:cs="Times-Roman"/>
          <w:b/>
          <w:color w:val="000000"/>
          <w:sz w:val="24"/>
          <w:szCs w:val="24"/>
          <w:u w:val="single"/>
        </w:rPr>
        <w:t xml:space="preserve">- </w:t>
      </w:r>
      <w:r>
        <w:rPr>
          <w:rFonts w:ascii="Times-Roman" w:hAnsi="Times-Roman" w:cs="Times-Roman"/>
          <w:color w:val="000000"/>
          <w:sz w:val="24"/>
          <w:szCs w:val="24"/>
        </w:rPr>
        <w:t>This pertains to the national competition steward only. All competitors in the national</w:t>
      </w:r>
      <w:r w:rsidR="00A61A27">
        <w:rPr>
          <w:rFonts w:ascii="Times-Roman" w:hAnsi="Times-Roman" w:cs="Times-Roman"/>
          <w:color w:val="000000"/>
          <w:sz w:val="24"/>
          <w:szCs w:val="24"/>
        </w:rPr>
        <w:t xml:space="preserve"> competition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are required to become members of Scottish Fire. </w:t>
      </w:r>
      <w:r w:rsidR="00725271">
        <w:rPr>
          <w:rFonts w:ascii="Times-Roman" w:hAnsi="Times-Roman" w:cs="Times-Roman"/>
          <w:color w:val="000000"/>
          <w:sz w:val="24"/>
          <w:szCs w:val="24"/>
        </w:rPr>
        <w:t xml:space="preserve">Including this as part of the registration form is helpful. </w:t>
      </w:r>
    </w:p>
    <w:p w:rsidR="00C56FE2" w:rsidRDefault="00C56FE2" w:rsidP="007F5B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A8651E" w:rsidRDefault="00A8651E" w:rsidP="007F5B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F5B36" w:rsidRPr="00A23BD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  <w:r w:rsidRPr="00A23BD6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ON THE DAY OF THE GAMES</w:t>
      </w:r>
    </w:p>
    <w:p w:rsidR="00A23BD6" w:rsidRDefault="00A23BD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Steward’s responsibilities will vary depending on how individual games are organized, but the</w:t>
      </w:r>
      <w:r w:rsidR="0089065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following are critical responsibilities of the steward. The responsibilities may be delegated to other people, but</w:t>
      </w:r>
      <w:r w:rsidR="0089065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the steward has the overall responsibility to see that these things are done. Essentially, the steward is a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troubleshooter whose major job is to see that the competition runs smoothly.</w:t>
      </w:r>
    </w:p>
    <w:p w:rsidR="000909F7" w:rsidRDefault="00E335C0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---</w:t>
      </w:r>
      <w:r w:rsidR="000909F7">
        <w:rPr>
          <w:rFonts w:ascii="Times-Roman" w:hAnsi="Times-Roman" w:cs="Times-Roman"/>
          <w:color w:val="000000"/>
          <w:sz w:val="24"/>
          <w:szCs w:val="24"/>
        </w:rPr>
        <w:t xml:space="preserve"> It is helpful to provide bottled water for the judges and possibly the competitors. 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—The steward should make sure that each competitor is entered in the appropriate class, to the extent possible.</w:t>
      </w:r>
      <w:r w:rsidR="0089065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(The judge has the final decision about which class a competitor should be entered in, and may make that</w:t>
      </w:r>
      <w:r w:rsidR="0089065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decision before or after a competitor plays.)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—Check that all competitors are present before the competition begins and that they are informed about any</w:t>
      </w:r>
      <w:r w:rsidR="0089065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changes in plans or locations, the order of play, the time they need to be ready to play, etc.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—Have each competitor fill out a judging form indicating the names of tunes to be played, competition class,</w:t>
      </w:r>
      <w:r w:rsidR="0089065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and order of play. (Where there is more than one judge, more forms should be filled out by each competitor, one</w:t>
      </w:r>
      <w:r w:rsidR="0089065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for each judge.)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—During the competition, the steward assists the judge as required. Depending on the competition set-up, the</w:t>
      </w:r>
      <w:r w:rsidR="007324D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steward could be responsible for any/all of the following: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•Check sound system, adjust mikes for competitors.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•Announce competitors’ names and the tunes they are playing. Explain fiddle competition procedure to the</w:t>
      </w:r>
      <w:r w:rsidR="007324D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audience.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• Check judging sheets when </w:t>
      </w:r>
      <w:r w:rsidR="001B5F92">
        <w:rPr>
          <w:rFonts w:ascii="Times-Roman" w:hAnsi="Times-Roman" w:cs="Times-Roman"/>
          <w:color w:val="000000"/>
          <w:sz w:val="24"/>
          <w:szCs w:val="24"/>
        </w:rPr>
        <w:t>judge finishes writing them,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102FF0">
        <w:rPr>
          <w:rFonts w:ascii="Times-Roman" w:hAnsi="Times-Roman" w:cs="Times-Roman"/>
          <w:color w:val="000000"/>
          <w:sz w:val="24"/>
          <w:szCs w:val="24"/>
        </w:rPr>
        <w:t>a</w:t>
      </w:r>
      <w:r>
        <w:rPr>
          <w:rFonts w:ascii="Times-Roman" w:hAnsi="Times-Roman" w:cs="Times-Roman"/>
          <w:color w:val="000000"/>
          <w:sz w:val="24"/>
          <w:szCs w:val="24"/>
        </w:rPr>
        <w:t>dd points if the judge is recording points (a great help</w:t>
      </w:r>
      <w:r w:rsidR="007324D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to many judges!), check that the judging sheet is fully filled out, </w:t>
      </w:r>
      <w:r w:rsidR="007324D5">
        <w:rPr>
          <w:rFonts w:ascii="Times-Roman" w:hAnsi="Times-Roman" w:cs="Times-Roman"/>
          <w:color w:val="000000"/>
          <w:sz w:val="24"/>
          <w:szCs w:val="24"/>
        </w:rPr>
        <w:t>and be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sure that the judge </w:t>
      </w:r>
      <w:r w:rsidRPr="00445A58">
        <w:rPr>
          <w:rFonts w:ascii="Times-Roman" w:hAnsi="Times-Roman" w:cs="Times-Roman"/>
          <w:b/>
          <w:i/>
          <w:color w:val="000000"/>
          <w:sz w:val="24"/>
          <w:szCs w:val="24"/>
          <w:u w:val="single"/>
        </w:rPr>
        <w:t>signs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all judging sheets.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• Record final ranking, trophies, special prizes, winning open and junior class competitors contact information,</w:t>
      </w:r>
      <w:r w:rsidR="007324D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etc., on a competition report form. Have judge write comments on the form and sign it.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• Help judge give awards, and be sure each competitor get</w:t>
      </w:r>
      <w:r w:rsidR="007324D5">
        <w:rPr>
          <w:rFonts w:ascii="Times-Roman" w:hAnsi="Times-Roman" w:cs="Times-Roman"/>
          <w:color w:val="000000"/>
          <w:sz w:val="24"/>
          <w:szCs w:val="24"/>
        </w:rPr>
        <w:t>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 copy of the judging sheet or that arrangements are</w:t>
      </w:r>
      <w:r w:rsidR="007324D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made for mailing it.</w:t>
      </w:r>
    </w:p>
    <w:p w:rsidR="007324D5" w:rsidRDefault="007324D5" w:rsidP="007F5B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AFTER THE COMPETITION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—The steward must mail a report to the FIRE Competitions Chairman as soon as possible after the competition.</w:t>
      </w:r>
      <w:r w:rsidR="001D441C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Included in this report are the names and addresses of </w:t>
      </w:r>
      <w:r w:rsidR="00CE1FE5">
        <w:rPr>
          <w:rFonts w:ascii="Times-Roman" w:hAnsi="Times-Roman" w:cs="Times-Roman"/>
          <w:color w:val="000000"/>
          <w:sz w:val="24"/>
          <w:szCs w:val="24"/>
        </w:rPr>
        <w:t xml:space="preserve">all competitors.  </w:t>
      </w:r>
    </w:p>
    <w:p w:rsidR="002B78CF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—The judge must mail</w:t>
      </w:r>
      <w:r w:rsidR="00CE1FE5">
        <w:rPr>
          <w:rFonts w:ascii="Times-Roman" w:hAnsi="Times-Roman" w:cs="Times-Roman"/>
          <w:color w:val="000000"/>
          <w:sz w:val="24"/>
          <w:szCs w:val="24"/>
        </w:rPr>
        <w:t>/email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the official results to the FIRE Competitions Chair on the complete competition report</w:t>
      </w:r>
      <w:r w:rsidR="00CE1FE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form. The steward should provide the judge with a stamped, addressed envelope for this purpose, as well as a</w:t>
      </w:r>
      <w:r w:rsidR="00CE1FE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copy of the competition results on the completed report form. If the report form is completed and signed by the</w:t>
      </w:r>
      <w:r w:rsidR="00CE1FE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judge at the </w:t>
      </w:r>
      <w:r w:rsidR="001D441C">
        <w:rPr>
          <w:rFonts w:ascii="Times-Roman" w:hAnsi="Times-Roman" w:cs="Times-Roman"/>
          <w:color w:val="000000"/>
          <w:sz w:val="24"/>
          <w:szCs w:val="24"/>
        </w:rPr>
        <w:t>competition (</w:t>
      </w:r>
      <w:r w:rsidR="001D441C" w:rsidRPr="001D441C">
        <w:rPr>
          <w:rFonts w:ascii="Times-Roman" w:hAnsi="Times-Roman" w:cs="Times-Roman"/>
          <w:b/>
          <w:color w:val="000000"/>
          <w:sz w:val="24"/>
          <w:szCs w:val="24"/>
        </w:rPr>
        <w:t>highly recommended</w:t>
      </w:r>
      <w:r w:rsidR="001D441C">
        <w:rPr>
          <w:rFonts w:ascii="Times-Roman" w:hAnsi="Times-Roman" w:cs="Times-Roman"/>
          <w:color w:val="000000"/>
          <w:sz w:val="24"/>
          <w:szCs w:val="24"/>
        </w:rPr>
        <w:t>),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the steward or competition organizer may mail the results to the FIRE Competitions</w:t>
      </w:r>
      <w:r w:rsidR="003D623F">
        <w:rPr>
          <w:rFonts w:ascii="Times-Roman" w:hAnsi="Times-Roman" w:cs="Times-Roman"/>
          <w:color w:val="000000"/>
          <w:sz w:val="24"/>
          <w:szCs w:val="24"/>
        </w:rPr>
        <w:t xml:space="preserve"> Chair Organizer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Scottish Fiddling Championships. </w:t>
      </w:r>
    </w:p>
    <w:p w:rsidR="007D0DD5" w:rsidRDefault="00410BAB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Be sure to inform t</w:t>
      </w:r>
      <w:r w:rsidR="002B78CF">
        <w:rPr>
          <w:rFonts w:ascii="Times-Roman" w:hAnsi="Times-Roman" w:cs="Times-Roman"/>
          <w:color w:val="000000"/>
          <w:sz w:val="24"/>
          <w:szCs w:val="24"/>
        </w:rPr>
        <w:t>he winner</w:t>
      </w:r>
      <w:r>
        <w:rPr>
          <w:rFonts w:ascii="Times-Roman" w:hAnsi="Times-Roman" w:cs="Times-Roman"/>
          <w:color w:val="000000"/>
          <w:sz w:val="24"/>
          <w:szCs w:val="24"/>
        </w:rPr>
        <w:t>s</w:t>
      </w:r>
      <w:r w:rsidR="007F5B36">
        <w:rPr>
          <w:rFonts w:ascii="Times-Roman" w:hAnsi="Times-Roman" w:cs="Times-Roman"/>
          <w:color w:val="000000"/>
          <w:sz w:val="24"/>
          <w:szCs w:val="24"/>
        </w:rPr>
        <w:t xml:space="preserve"> of local competitions (first place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open and junior</w:t>
      </w:r>
      <w:r w:rsidR="007F5B36">
        <w:rPr>
          <w:rFonts w:ascii="Times-Roman" w:hAnsi="Times-Roman" w:cs="Times-Roman"/>
          <w:color w:val="000000"/>
          <w:sz w:val="24"/>
          <w:szCs w:val="24"/>
        </w:rPr>
        <w:t xml:space="preserve">) </w:t>
      </w:r>
      <w:r>
        <w:rPr>
          <w:rFonts w:ascii="Times-Roman" w:hAnsi="Times-Roman" w:cs="Times-Roman"/>
          <w:color w:val="000000"/>
          <w:sz w:val="24"/>
          <w:szCs w:val="24"/>
        </w:rPr>
        <w:t>that they are</w:t>
      </w:r>
      <w:r w:rsidR="002B78CF">
        <w:rPr>
          <w:rFonts w:ascii="Times-Roman" w:hAnsi="Times-Roman" w:cs="Times-Roman"/>
          <w:color w:val="000000"/>
          <w:sz w:val="24"/>
          <w:szCs w:val="24"/>
        </w:rPr>
        <w:t xml:space="preserve"> automatically qualified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and invited </w:t>
      </w:r>
      <w:r w:rsidR="002B78CF">
        <w:rPr>
          <w:rFonts w:ascii="Times-Roman" w:hAnsi="Times-Roman" w:cs="Times-Roman"/>
          <w:color w:val="000000"/>
          <w:sz w:val="24"/>
          <w:szCs w:val="24"/>
        </w:rPr>
        <w:t xml:space="preserve">to compete in the National competition. </w:t>
      </w:r>
      <w:r w:rsidR="007F5B36">
        <w:rPr>
          <w:rFonts w:ascii="Times-Roman" w:hAnsi="Times-Roman" w:cs="Times-Roman"/>
          <w:color w:val="000000"/>
          <w:sz w:val="24"/>
          <w:szCs w:val="24"/>
        </w:rPr>
        <w:t>Be sure to always include the addresses and telephone numbers of the first place winners of the Open</w:t>
      </w:r>
      <w:r w:rsidR="002B78CF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7F5B36">
        <w:rPr>
          <w:rFonts w:ascii="Times-Roman" w:hAnsi="Times-Roman" w:cs="Times-Roman"/>
          <w:color w:val="000000"/>
          <w:sz w:val="24"/>
          <w:szCs w:val="24"/>
        </w:rPr>
        <w:t xml:space="preserve">and Junior classes (and date of birth for the </w:t>
      </w:r>
      <w:r w:rsidR="002B78CF">
        <w:rPr>
          <w:rFonts w:ascii="Times-Roman" w:hAnsi="Times-Roman" w:cs="Times-Roman"/>
          <w:color w:val="000000"/>
          <w:sz w:val="24"/>
          <w:szCs w:val="24"/>
        </w:rPr>
        <w:t>junior</w:t>
      </w:r>
      <w:r w:rsidR="007F5B36">
        <w:rPr>
          <w:rFonts w:ascii="Times-Roman" w:hAnsi="Times-Roman" w:cs="Times-Roman"/>
          <w:color w:val="000000"/>
          <w:sz w:val="24"/>
          <w:szCs w:val="24"/>
        </w:rPr>
        <w:t xml:space="preserve"> winner) so </w:t>
      </w:r>
      <w:r w:rsidR="007D0DD5">
        <w:rPr>
          <w:rFonts w:ascii="Times-Roman" w:hAnsi="Times-Roman" w:cs="Times-Roman"/>
          <w:color w:val="000000"/>
          <w:sz w:val="24"/>
          <w:szCs w:val="24"/>
        </w:rPr>
        <w:t>the competition is aware of those who have qualified</w:t>
      </w:r>
      <w:r w:rsidR="007F5B36">
        <w:rPr>
          <w:rFonts w:ascii="Times-Roman" w:hAnsi="Times-Roman" w:cs="Times-Roman"/>
          <w:color w:val="000000"/>
          <w:sz w:val="24"/>
          <w:szCs w:val="24"/>
        </w:rPr>
        <w:t xml:space="preserve">. </w:t>
      </w:r>
    </w:p>
    <w:p w:rsidR="007F5B36" w:rsidRPr="00A316E7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Please</w:t>
      </w:r>
      <w:r w:rsidR="002B78CF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send the results immediately after the competition so winning competitors can be notified of the time and place</w:t>
      </w:r>
      <w:r w:rsidR="007A25A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of the U.S. National Scottish Fiddling Competition</w:t>
      </w:r>
      <w:r w:rsidR="00F96A84" w:rsidRPr="00F96A84">
        <w:rPr>
          <w:rFonts w:ascii="Times-Roman" w:hAnsi="Times-Roman" w:cs="Times-Roman"/>
          <w:color w:val="FF0000"/>
          <w:sz w:val="24"/>
          <w:szCs w:val="24"/>
        </w:rPr>
        <w:t xml:space="preserve">. </w:t>
      </w:r>
      <w:r w:rsidR="00A316E7" w:rsidRPr="00A316E7">
        <w:rPr>
          <w:rFonts w:ascii="Times-Roman" w:hAnsi="Times-Roman" w:cs="Times-Roman"/>
          <w:sz w:val="24"/>
          <w:szCs w:val="24"/>
        </w:rPr>
        <w:t xml:space="preserve">This </w:t>
      </w:r>
      <w:r w:rsidR="00A316E7">
        <w:rPr>
          <w:rFonts w:ascii="Times-Roman" w:hAnsi="Times-Roman" w:cs="Times-Roman"/>
          <w:sz w:val="24"/>
          <w:szCs w:val="24"/>
        </w:rPr>
        <w:t xml:space="preserve">information can also be found on the Scottish FIRE website. 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Addresses: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FIRE President: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10CE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Melinda Crawford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(724) 946-8424 or (724) 510-1853; </w:t>
      </w:r>
      <w:hyperlink r:id="rId4" w:tgtFrame="_blank" w:history="1">
        <w:r w:rsidR="00EE6FD0" w:rsidRPr="00A316E7">
          <w:rPr>
            <w:rFonts w:ascii="Arial" w:hAnsi="Arial" w:cs="Arial"/>
            <w:color w:val="1155CC"/>
            <w:u w:val="single"/>
            <w:shd w:val="clear" w:color="auto" w:fill="FFFFFF"/>
          </w:rPr>
          <w:t>crawford.scottish.fiddling@gmail.com</w:t>
        </w:r>
      </w:hyperlink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Membership Chair &amp; Treasurer:</w:t>
      </w:r>
    </w:p>
    <w:p w:rsidR="007F5B36" w:rsidRPr="007F5B36" w:rsidRDefault="007F5B36" w:rsidP="007F5B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7F5B36">
        <w:rPr>
          <w:rFonts w:ascii="Times New Roman" w:hAnsi="Times New Roman" w:cs="Times New Roman"/>
          <w:bCs/>
          <w:color w:val="000000"/>
          <w:sz w:val="28"/>
          <w:szCs w:val="28"/>
        </w:rPr>
        <w:t>Heather Gardner-</w:t>
      </w:r>
      <w:r w:rsidRPr="007F5B3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10 Sidewinder Ct.</w:t>
      </w:r>
    </w:p>
    <w:p w:rsidR="007F5B36" w:rsidRPr="007F5B36" w:rsidRDefault="007F5B36" w:rsidP="007F5B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7F5B3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Williamsburg, VA</w:t>
      </w:r>
    </w:p>
    <w:p w:rsidR="007F5B36" w:rsidRDefault="00A316E7" w:rsidP="007F5B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hyperlink r:id="rId5" w:history="1">
        <w:r w:rsidR="00725271" w:rsidRPr="00DF7FEE">
          <w:rPr>
            <w:rStyle w:val="Hyperlink"/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Heatheliza@gmail.com</w:t>
        </w:r>
      </w:hyperlink>
    </w:p>
    <w:p w:rsidR="00725271" w:rsidRDefault="00725271" w:rsidP="0072527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FIRE VP &amp; Competitions Chair:</w:t>
      </w:r>
    </w:p>
    <w:p w:rsidR="007F5B36" w:rsidRDefault="007F5B36" w:rsidP="007F5B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Jan Tappan, 1938 Rose Villa St., Pasadena, CA 91107 • 626-793-3716, </w:t>
      </w:r>
      <w:r>
        <w:rPr>
          <w:rFonts w:ascii="Times-Roman" w:hAnsi="Times-Roman" w:cs="Times-Roman"/>
          <w:color w:val="0000FF"/>
          <w:sz w:val="24"/>
          <w:szCs w:val="24"/>
        </w:rPr>
        <w:t>fiddlers@earthlink.net</w:t>
      </w:r>
    </w:p>
    <w:p w:rsidR="0068786E" w:rsidRDefault="0068786E" w:rsidP="007F5B36">
      <w:bookmarkStart w:id="0" w:name="_GoBack"/>
      <w:bookmarkEnd w:id="0"/>
    </w:p>
    <w:sectPr w:rsidR="0068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36"/>
    <w:rsid w:val="00072E55"/>
    <w:rsid w:val="000860BE"/>
    <w:rsid w:val="000909F7"/>
    <w:rsid w:val="00102FF0"/>
    <w:rsid w:val="001B5F92"/>
    <w:rsid w:val="001D441C"/>
    <w:rsid w:val="002B78CF"/>
    <w:rsid w:val="003D623F"/>
    <w:rsid w:val="00410BAB"/>
    <w:rsid w:val="00445A58"/>
    <w:rsid w:val="00572167"/>
    <w:rsid w:val="0068786E"/>
    <w:rsid w:val="00725271"/>
    <w:rsid w:val="007324D5"/>
    <w:rsid w:val="007A25A5"/>
    <w:rsid w:val="007D0DD5"/>
    <w:rsid w:val="007F5B36"/>
    <w:rsid w:val="00890651"/>
    <w:rsid w:val="008E777D"/>
    <w:rsid w:val="00902181"/>
    <w:rsid w:val="009537E7"/>
    <w:rsid w:val="0098228B"/>
    <w:rsid w:val="00A23BD6"/>
    <w:rsid w:val="00A316E7"/>
    <w:rsid w:val="00A61A27"/>
    <w:rsid w:val="00A8651E"/>
    <w:rsid w:val="00B86113"/>
    <w:rsid w:val="00C56FE2"/>
    <w:rsid w:val="00C811EE"/>
    <w:rsid w:val="00CE1FE5"/>
    <w:rsid w:val="00D10216"/>
    <w:rsid w:val="00E335C0"/>
    <w:rsid w:val="00E757C0"/>
    <w:rsid w:val="00E90DC8"/>
    <w:rsid w:val="00ED7AD1"/>
    <w:rsid w:val="00EE6FD0"/>
    <w:rsid w:val="00F06B3A"/>
    <w:rsid w:val="00F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1D2B7-43A4-4CE2-9D98-E11FD3DA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theliza@gmail.com" TargetMode="External"/><Relationship Id="rId4" Type="http://schemas.openxmlformats.org/officeDocument/2006/relationships/hyperlink" Target="mailto:crawford.scottish.fidd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Tillotson</dc:creator>
  <cp:keywords/>
  <dc:description/>
  <cp:lastModifiedBy>Sue Tillotson</cp:lastModifiedBy>
  <cp:revision>33</cp:revision>
  <dcterms:created xsi:type="dcterms:W3CDTF">2016-05-31T01:28:00Z</dcterms:created>
  <dcterms:modified xsi:type="dcterms:W3CDTF">2016-08-18T19:11:00Z</dcterms:modified>
</cp:coreProperties>
</file>